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78" w:rsidRDefault="00940D78" w:rsidP="00940D78">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イスラーム文明に関する引用</w:t>
      </w:r>
    </w:p>
    <w:p w:rsidR="00940D78" w:rsidRDefault="00940D78" w:rsidP="00940D7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1</w:t>
      </w:r>
      <w:r>
        <w:rPr>
          <w:rFonts w:ascii="MS Mincho" w:eastAsia="MS Mincho" w:hAnsi="MS Mincho" w:cs="MS Mincho" w:hint="eastAsia"/>
          <w:color w:val="002A80"/>
          <w:sz w:val="34"/>
          <w:szCs w:val="34"/>
        </w:rPr>
        <w:t>／</w:t>
      </w:r>
      <w:r>
        <w:rPr>
          <w:color w:val="002A80"/>
          <w:sz w:val="34"/>
          <w:szCs w:val="34"/>
        </w:rPr>
        <w:t>2</w:t>
      </w:r>
      <w:r>
        <w:rPr>
          <w:rFonts w:ascii="MS Mincho" w:eastAsia="MS Mincho" w:hAnsi="MS Mincho" w:cs="MS Mincho" w:hint="eastAsia"/>
          <w:color w:val="002A80"/>
          <w:sz w:val="34"/>
          <w:szCs w:val="34"/>
        </w:rPr>
        <w:t>）</w:t>
      </w:r>
    </w:p>
    <w:p w:rsidR="00940D78" w:rsidRDefault="00940D78" w:rsidP="00940D7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ナポレオン・ボナパルト</w:t>
      </w:r>
    </w:p>
    <w:p w:rsidR="00940D78" w:rsidRDefault="00940D78" w:rsidP="00940D7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クリスティヤン・シェルフィ著「ボナパルトとイスラーム」（</w:t>
      </w:r>
      <w:r>
        <w:rPr>
          <w:b/>
          <w:bCs/>
          <w:color w:val="000000"/>
          <w:sz w:val="26"/>
          <w:szCs w:val="26"/>
        </w:rPr>
        <w:t>Christian Cherfils, ‘Bonaparte et Islam,’ Pedone Ed., Paris, France, 1914, pp. 105, 125</w:t>
      </w:r>
      <w:r>
        <w:rPr>
          <w:rFonts w:ascii="MS Mincho" w:eastAsia="MS Mincho" w:hAnsi="MS Mincho" w:hint="eastAsia"/>
          <w:b/>
          <w:bCs/>
          <w:color w:val="000000"/>
          <w:sz w:val="26"/>
          <w:szCs w:val="26"/>
        </w:rPr>
        <w:t>）からの引用。</w:t>
      </w:r>
    </w:p>
    <w:p w:rsidR="00940D78" w:rsidRDefault="00940D78" w:rsidP="00940D78">
      <w:pPr>
        <w:pStyle w:val="w-body-text-1"/>
        <w:shd w:val="clear" w:color="auto" w:fill="E1F4FD"/>
        <w:spacing w:before="0" w:beforeAutospacing="0" w:after="160" w:afterAutospacing="0"/>
        <w:ind w:left="1117" w:hanging="360"/>
        <w:rPr>
          <w:color w:val="000000"/>
          <w:sz w:val="26"/>
          <w:szCs w:val="26"/>
        </w:rPr>
      </w:pPr>
      <w:r>
        <w:rPr>
          <w:color w:val="000000"/>
          <w:sz w:val="26"/>
          <w:szCs w:val="26"/>
        </w:rPr>
        <w:t>-</w:t>
      </w:r>
      <w:r>
        <w:rPr>
          <w:color w:val="000000"/>
          <w:sz w:val="14"/>
          <w:szCs w:val="14"/>
        </w:rPr>
        <w:t>        </w:t>
      </w:r>
      <w:r>
        <w:rPr>
          <w:rStyle w:val="apple-converted-space"/>
          <w:rFonts w:eastAsiaTheme="majorEastAsia"/>
          <w:color w:val="000000"/>
          <w:sz w:val="14"/>
          <w:szCs w:val="14"/>
        </w:rPr>
        <w:t> </w:t>
      </w:r>
      <w:r>
        <w:rPr>
          <w:rFonts w:ascii="MS Mincho" w:eastAsia="MS Mincho" w:hAnsi="MS Mincho" w:cs="MS Mincho" w:hint="eastAsia"/>
          <w:color w:val="000000"/>
          <w:sz w:val="26"/>
          <w:szCs w:val="26"/>
        </w:rPr>
        <w:t>原典：</w:t>
      </w:r>
      <w:r>
        <w:rPr>
          <w:color w:val="000000"/>
          <w:sz w:val="26"/>
          <w:szCs w:val="26"/>
        </w:rPr>
        <w:t>“Correspondance de Napoléon Ier Tome V pièce n° 4287 du 17/07/1799...”</w:t>
      </w:r>
    </w:p>
    <w:p w:rsidR="00940D78" w:rsidRDefault="00940D78" w:rsidP="00940D78">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123825" distR="123825" simplePos="0" relativeHeight="251658240" behindDoc="0" locked="0" layoutInCell="1" allowOverlap="0">
            <wp:simplePos x="0" y="0"/>
            <wp:positionH relativeFrom="column">
              <wp:posOffset>0</wp:posOffset>
            </wp:positionH>
            <wp:positionV relativeFrom="line">
              <wp:posOffset>0</wp:posOffset>
            </wp:positionV>
            <wp:extent cx="2667000" cy="2228850"/>
            <wp:effectExtent l="0" t="0" r="0" b="0"/>
            <wp:wrapSquare wrapText="bothSides"/>
            <wp:docPr id="39" name="Picture 39" descr="http://www.islamreligion.com/articles_jp/images/Quotations_on_Islamic_Civiliza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_jp/images/Quotations_on_Islamic_Civilizat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「モーゼは神の存在をその民に示した。同様にイエス・キリストはローマ世界に、そしてムハンマドは</w:t>
      </w:r>
      <w:r>
        <w:rPr>
          <w:rFonts w:ascii="MS Mincho" w:eastAsia="MS Mincho" w:hAnsi="MS Mincho" w:hint="eastAsia"/>
          <w:color w:val="000000"/>
          <w:sz w:val="26"/>
          <w:szCs w:val="26"/>
        </w:rPr>
        <w:t>旧世界</w:t>
      </w:r>
      <w:r>
        <w:rPr>
          <w:rFonts w:ascii="MS Mincho" w:eastAsia="MS Mincho" w:hAnsi="MS Mincho" w:cs="MS Mincho" w:hint="eastAsia"/>
          <w:color w:val="000000"/>
          <w:sz w:val="26"/>
          <w:szCs w:val="26"/>
        </w:rPr>
        <w:t>に・・・</w:t>
      </w:r>
    </w:p>
    <w:p w:rsidR="00940D78" w:rsidRDefault="00940D78" w:rsidP="00940D78">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「アラビア世界はイエスの</w:t>
      </w:r>
      <w:r>
        <w:rPr>
          <w:color w:val="000000"/>
          <w:sz w:val="26"/>
          <w:szCs w:val="26"/>
        </w:rPr>
        <w:t>6</w:t>
      </w:r>
      <w:r>
        <w:rPr>
          <w:rFonts w:ascii="MS Mincho" w:eastAsia="MS Mincho" w:hAnsi="MS Mincho" w:hint="eastAsia"/>
          <w:color w:val="000000"/>
          <w:sz w:val="26"/>
          <w:szCs w:val="26"/>
          <w:lang w:eastAsia="ja-JP"/>
        </w:rPr>
        <w:t>世紀後、ムハンマドがアブラハムとイシュマエル、モーゼとイエスの神の崇拝を紹介した時、偶像崇拝の中にあった。またアーリア人とその他の集団は、父と子と精霊の性質に関する質問を激しく訴え、東洋の静寂を乱していた。そしてムハンマドは、父も子もいない唯一の神しかおらず、三位一体論は偶像崇拝的理念の導入である旨宣言した・・・</w:t>
      </w:r>
    </w:p>
    <w:p w:rsidR="00940D78" w:rsidRDefault="00940D78" w:rsidP="00940D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全ての国の賢人や教養ある者が一堂に会し、クルアーンの原理に基づいた統一政体を構築出来る日が遠からずやって来ることを望む。クルアーンこそは唯一の真実であり、また唯一人類を幸福へと導くことの出来るものなのだ。」</w:t>
      </w:r>
    </w:p>
    <w:p w:rsidR="00940D78" w:rsidRDefault="00940D78" w:rsidP="00940D7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ジョージ・バーナード・ショー卿</w:t>
      </w:r>
    </w:p>
    <w:p w:rsidR="00940D78" w:rsidRDefault="00940D78" w:rsidP="00940D78">
      <w:pPr>
        <w:pStyle w:val="w-hadeeth-or-bible"/>
        <w:shd w:val="clear" w:color="auto" w:fill="E1F4FD"/>
        <w:spacing w:before="0" w:beforeAutospacing="0" w:after="160" w:afterAutospacing="0"/>
        <w:rPr>
          <w:b/>
          <w:bCs/>
          <w:color w:val="000000"/>
          <w:sz w:val="26"/>
          <w:szCs w:val="26"/>
        </w:rPr>
      </w:pPr>
      <w:proofErr w:type="gramStart"/>
      <w:r>
        <w:rPr>
          <w:rFonts w:ascii="MS Mincho" w:eastAsia="MS Mincho" w:hAnsi="MS Mincho" w:cs="MS Mincho" w:hint="eastAsia"/>
          <w:b/>
          <w:bCs/>
          <w:color w:val="000000"/>
          <w:sz w:val="26"/>
          <w:szCs w:val="26"/>
        </w:rPr>
        <w:t>「真のイスラーム」（</w:t>
      </w:r>
      <w:r>
        <w:rPr>
          <w:b/>
          <w:bCs/>
          <w:color w:val="000000"/>
          <w:sz w:val="26"/>
          <w:szCs w:val="26"/>
        </w:rPr>
        <w:t>‘The Genuine Islam’Vol.</w:t>
      </w:r>
      <w:proofErr w:type="gramEnd"/>
      <w:r>
        <w:rPr>
          <w:b/>
          <w:bCs/>
          <w:color w:val="000000"/>
          <w:sz w:val="26"/>
          <w:szCs w:val="26"/>
        </w:rPr>
        <w:t xml:space="preserve"> 1, No. 8, 1936.</w:t>
      </w:r>
      <w:r>
        <w:rPr>
          <w:rFonts w:ascii="MS Mincho" w:eastAsia="MS Mincho" w:hAnsi="MS Mincho" w:cs="MS Mincho" w:hint="eastAsia"/>
          <w:b/>
          <w:bCs/>
          <w:color w:val="000000"/>
          <w:sz w:val="26"/>
          <w:szCs w:val="26"/>
        </w:rPr>
        <w:t>）からの引用。</w:t>
      </w:r>
    </w:p>
    <w:p w:rsidR="00940D78" w:rsidRDefault="00940D78" w:rsidP="00940D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「もしイギリス、いやヨーロッパを</w:t>
      </w:r>
      <w:r>
        <w:rPr>
          <w:rFonts w:ascii="MS Mincho" w:eastAsia="MS Mincho" w:hAnsi="MS Mincho" w:hint="eastAsia"/>
          <w:color w:val="000000"/>
          <w:sz w:val="26"/>
          <w:szCs w:val="26"/>
        </w:rPr>
        <w:t>今後数百年間支配</w:t>
      </w:r>
      <w:r>
        <w:rPr>
          <w:rFonts w:ascii="MS Mincho" w:eastAsia="MS Mincho" w:hAnsi="MS Mincho" w:cs="MS Mincho" w:hint="eastAsia"/>
          <w:color w:val="000000"/>
          <w:sz w:val="26"/>
          <w:szCs w:val="26"/>
        </w:rPr>
        <w:t>するチャンスのある宗教があるとすれば、それはイスラームであろう。」</w:t>
      </w:r>
    </w:p>
    <w:p w:rsidR="00940D78" w:rsidRDefault="00940D78" w:rsidP="00940D78">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lastRenderedPageBreak/>
        <w:t>「私は常に、その素晴らしい生命力ゆえ、ムハンマドの宗教に高い敬意を払ってきた。私には、イスラームこそが存在の変わり行く側面を消化する許容力を備えた、あらゆる時代に訴えることの出来る唯一の宗教であるように思えるのである。私はムハンマド</w:t>
      </w:r>
      <w:r>
        <w:rPr>
          <w:color w:val="000000"/>
          <w:sz w:val="26"/>
          <w:szCs w:val="26"/>
        </w:rPr>
        <w:t>—</w:t>
      </w:r>
      <w:r>
        <w:rPr>
          <w:rFonts w:ascii="MS Mincho" w:eastAsia="MS Mincho" w:hAnsi="MS Mincho" w:hint="eastAsia"/>
          <w:color w:val="000000"/>
          <w:sz w:val="26"/>
          <w:szCs w:val="26"/>
          <w:lang w:eastAsia="ja-JP"/>
        </w:rPr>
        <w:t>傑出した人間であり、私の意見ではアンチ・キリストなどからは縁遠い存在</w:t>
      </w:r>
      <w:r>
        <w:rPr>
          <w:color w:val="000000"/>
          <w:sz w:val="26"/>
          <w:szCs w:val="26"/>
        </w:rPr>
        <w:t>—</w:t>
      </w:r>
      <w:r>
        <w:rPr>
          <w:rFonts w:ascii="MS Mincho" w:eastAsia="MS Mincho" w:hAnsi="MS Mincho" w:hint="eastAsia"/>
          <w:color w:val="000000"/>
          <w:sz w:val="26"/>
          <w:szCs w:val="26"/>
          <w:lang w:eastAsia="ja-JP"/>
        </w:rPr>
        <w:t>を研究したが、彼こそは人類の救世主と呼称されるべきである。」</w:t>
      </w:r>
    </w:p>
    <w:p w:rsidR="00940D78" w:rsidRDefault="00940D78" w:rsidP="00940D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ja-JP"/>
        </w:rPr>
        <w:t>「私は、もし彼のような男性が現代世界の絶対権を担うならば、待望されている平和と幸福をもたらしつつ、</w:t>
      </w:r>
      <w:r>
        <w:rPr>
          <w:rFonts w:ascii="MS Mincho" w:eastAsia="MS Mincho" w:hAnsi="MS Mincho" w:hint="eastAsia"/>
          <w:color w:val="000000"/>
          <w:sz w:val="26"/>
          <w:szCs w:val="26"/>
          <w:lang w:eastAsia="ja-JP"/>
        </w:rPr>
        <w:t>諸問題</w:t>
      </w:r>
      <w:r>
        <w:rPr>
          <w:rFonts w:ascii="MS Mincho" w:eastAsia="MS Mincho" w:hAnsi="MS Mincho" w:cs="MS Mincho" w:hint="eastAsia"/>
          <w:color w:val="000000"/>
          <w:sz w:val="26"/>
          <w:szCs w:val="26"/>
          <w:lang w:eastAsia="ja-JP"/>
        </w:rPr>
        <w:t>を解決することに成功するだろうと思っている。私はムハンマドの信仰が、今日のヨーロッパにとって許容可能なものになり始めているように、明日のヨーロッパにとっても許容可能なものであると予測している。</w:t>
      </w:r>
      <w:r>
        <w:rPr>
          <w:rFonts w:ascii="MS Mincho" w:eastAsia="MS Mincho" w:hAnsi="MS Mincho" w:cs="MS Mincho" w:hint="eastAsia"/>
          <w:color w:val="000000"/>
          <w:sz w:val="26"/>
          <w:szCs w:val="26"/>
        </w:rPr>
        <w:t>」</w:t>
      </w:r>
    </w:p>
    <w:p w:rsidR="00940D78" w:rsidRDefault="00940D78" w:rsidP="00940D7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バートランド・</w:t>
      </w:r>
      <w:r>
        <w:rPr>
          <w:rFonts w:ascii="MS Mincho" w:eastAsia="MS Mincho" w:hAnsi="MS Mincho" w:hint="eastAsia"/>
          <w:color w:val="008000"/>
          <w:sz w:val="30"/>
          <w:szCs w:val="30"/>
        </w:rPr>
        <w:t>ラッセル</w:t>
      </w:r>
    </w:p>
    <w:p w:rsidR="00940D78" w:rsidRDefault="00940D78" w:rsidP="00940D7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「西洋哲学史」（</w:t>
      </w:r>
      <w:r>
        <w:rPr>
          <w:b/>
          <w:bCs/>
          <w:color w:val="000000"/>
          <w:sz w:val="26"/>
          <w:szCs w:val="26"/>
        </w:rPr>
        <w:t>History of Western Philosophy,’ London, 1948, p. 419</w:t>
      </w:r>
      <w:r>
        <w:rPr>
          <w:rFonts w:ascii="MS Mincho" w:eastAsia="MS Mincho" w:hAnsi="MS Mincho" w:cs="MS Mincho" w:hint="eastAsia"/>
          <w:b/>
          <w:bCs/>
          <w:color w:val="000000"/>
          <w:sz w:val="26"/>
          <w:szCs w:val="26"/>
        </w:rPr>
        <w:t>）からの引用。</w:t>
      </w:r>
    </w:p>
    <w:p w:rsidR="00940D78" w:rsidRDefault="00940D78" w:rsidP="00940D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「西暦</w:t>
      </w:r>
      <w:r>
        <w:rPr>
          <w:color w:val="000000"/>
          <w:sz w:val="26"/>
          <w:szCs w:val="26"/>
        </w:rPr>
        <w:t>699</w:t>
      </w:r>
      <w:r>
        <w:rPr>
          <w:rFonts w:ascii="MS Mincho" w:eastAsia="MS Mincho" w:hAnsi="MS Mincho" w:hint="eastAsia"/>
          <w:color w:val="000000"/>
          <w:sz w:val="26"/>
          <w:szCs w:val="26"/>
          <w:lang w:eastAsia="ja-JP"/>
        </w:rPr>
        <w:t>年から</w:t>
      </w:r>
      <w:r>
        <w:rPr>
          <w:color w:val="000000"/>
          <w:sz w:val="26"/>
          <w:szCs w:val="26"/>
        </w:rPr>
        <w:t>1000</w:t>
      </w:r>
      <w:r>
        <w:rPr>
          <w:rFonts w:ascii="MS Mincho" w:eastAsia="MS Mincho" w:hAnsi="MS Mincho" w:cs="MS Mincho" w:hint="eastAsia"/>
          <w:color w:val="000000"/>
          <w:sz w:val="26"/>
          <w:szCs w:val="26"/>
        </w:rPr>
        <w:t>年に渡る期間を覆った、</w:t>
      </w:r>
      <w:r>
        <w:rPr>
          <w:color w:val="000000"/>
          <w:sz w:val="26"/>
          <w:szCs w:val="26"/>
        </w:rPr>
        <w:t>“</w:t>
      </w:r>
      <w:r>
        <w:rPr>
          <w:rFonts w:ascii="MS Mincho" w:eastAsia="MS Mincho" w:hAnsi="MS Mincho" w:cs="MS Mincho" w:hint="eastAsia"/>
          <w:color w:val="000000"/>
          <w:sz w:val="26"/>
          <w:szCs w:val="26"/>
        </w:rPr>
        <w:t>暗黒時代</w:t>
      </w:r>
      <w:r>
        <w:rPr>
          <w:color w:val="000000"/>
          <w:sz w:val="26"/>
          <w:szCs w:val="26"/>
        </w:rPr>
        <w:t>”</w:t>
      </w:r>
      <w:r>
        <w:rPr>
          <w:rFonts w:ascii="MS Mincho" w:eastAsia="MS Mincho" w:hAnsi="MS Mincho" w:cs="MS Mincho" w:hint="eastAsia"/>
          <w:color w:val="000000"/>
          <w:sz w:val="26"/>
          <w:szCs w:val="26"/>
        </w:rPr>
        <w:t>と</w:t>
      </w:r>
      <w:r>
        <w:rPr>
          <w:color w:val="000000"/>
          <w:sz w:val="26"/>
          <w:szCs w:val="26"/>
        </w:rPr>
        <w:t xml:space="preserve"> </w:t>
      </w:r>
      <w:r>
        <w:rPr>
          <w:rFonts w:ascii="MS Mincho" w:eastAsia="MS Mincho" w:hAnsi="MS Mincho" w:cs="MS Mincho" w:hint="eastAsia"/>
          <w:color w:val="000000"/>
          <w:sz w:val="26"/>
          <w:szCs w:val="26"/>
        </w:rPr>
        <w:t>我々が用いる言い回しは、西ヨーロッパへの不当な偏りを示している・・・</w:t>
      </w:r>
    </w:p>
    <w:p w:rsidR="00940D78" w:rsidRDefault="00940D78" w:rsidP="00940D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「インドからスペインにかけて、イスラームの輝かしい文明が花開いた。当時のキリスト教国にとっての</w:t>
      </w:r>
      <w:r>
        <w:rPr>
          <w:rFonts w:ascii="MS Mincho" w:eastAsia="MS Mincho" w:hAnsi="MS Mincho" w:hint="eastAsia"/>
          <w:color w:val="000000"/>
          <w:sz w:val="26"/>
          <w:szCs w:val="26"/>
        </w:rPr>
        <w:t>損失</w:t>
      </w:r>
      <w:r>
        <w:rPr>
          <w:rFonts w:ascii="MS Mincho" w:eastAsia="MS Mincho" w:hAnsi="MS Mincho" w:cs="MS Mincho" w:hint="eastAsia"/>
          <w:color w:val="000000"/>
          <w:sz w:val="26"/>
          <w:szCs w:val="26"/>
        </w:rPr>
        <w:t>は文明にとっての損失ではなく、むしろ完全に逆のものであった</w:t>
      </w:r>
    </w:p>
    <w:p w:rsidR="00940D78" w:rsidRDefault="00940D78" w:rsidP="00940D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「私たちにとっては西ヨーロッパ文明</w:t>
      </w:r>
      <w:r>
        <w:rPr>
          <w:rFonts w:ascii="MS Mincho" w:eastAsia="MS Mincho" w:hAnsi="MS Mincho" w:hint="eastAsia"/>
          <w:color w:val="000000"/>
          <w:sz w:val="26"/>
          <w:szCs w:val="26"/>
        </w:rPr>
        <w:t>こそが</w:t>
      </w:r>
      <w:r>
        <w:rPr>
          <w:rFonts w:ascii="MS Mincho" w:eastAsia="MS Mincho" w:hAnsi="MS Mincho" w:cs="MS Mincho" w:hint="eastAsia"/>
          <w:color w:val="000000"/>
          <w:sz w:val="26"/>
          <w:szCs w:val="26"/>
        </w:rPr>
        <w:t>文明であるように映るが、それは一種の視界狭窄なのである。」</w:t>
      </w:r>
    </w:p>
    <w:p w:rsidR="00940D78" w:rsidRDefault="00940D78" w:rsidP="00940D7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ハーバード・ジョージ・</w:t>
      </w:r>
      <w:r>
        <w:rPr>
          <w:rFonts w:ascii="MS Mincho" w:eastAsia="MS Mincho" w:hAnsi="MS Mincho" w:hint="eastAsia"/>
          <w:color w:val="008000"/>
          <w:sz w:val="30"/>
          <w:szCs w:val="30"/>
        </w:rPr>
        <w:t>ウェルズ</w:t>
      </w:r>
    </w:p>
    <w:p w:rsidR="00940D78" w:rsidRDefault="00940D78" w:rsidP="00940D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教義は公正かつ穏やかな取引や素行に、偉大な伝統を残した。また人々を高貴さと忍耐さでもって鼓舞した。これらは、最も高い位階にある人間の教えであり、同時に実行可能なものでもある。これらの教えは、それ以前の社会と比較して冷酷さや集団抑圧や不正が最小限に抑えられる社会をもたらした・・・イスラームは、優しさと礼儀と友愛で満ち溢れているのだ。」</w:t>
      </w:r>
    </w:p>
    <w:p w:rsidR="00940D78" w:rsidRDefault="00940D78" w:rsidP="00940D7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ウィリアム・ドレーパー博士</w:t>
      </w:r>
    </w:p>
    <w:p w:rsidR="00940D78" w:rsidRDefault="00940D78" w:rsidP="00940D7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「ヨーロッパの知的発展の歴史」（</w:t>
      </w:r>
      <w:r>
        <w:rPr>
          <w:b/>
          <w:bCs/>
          <w:color w:val="000000"/>
          <w:sz w:val="26"/>
          <w:szCs w:val="26"/>
        </w:rPr>
        <w:t>‘History of Intellectual Development of Europe’</w:t>
      </w:r>
      <w:r>
        <w:rPr>
          <w:rFonts w:ascii="MS Mincho" w:eastAsia="MS Mincho" w:hAnsi="MS Mincho" w:cs="MS Mincho" w:hint="eastAsia"/>
          <w:b/>
          <w:bCs/>
          <w:color w:val="000000"/>
          <w:sz w:val="26"/>
          <w:szCs w:val="26"/>
        </w:rPr>
        <w:t>）からの引用。</w:t>
      </w:r>
    </w:p>
    <w:p w:rsidR="00940D78" w:rsidRDefault="00940D78" w:rsidP="00940D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「カリフ時代、教養あるキリスト教徒やユダヤ</w:t>
      </w:r>
      <w:r>
        <w:rPr>
          <w:rFonts w:ascii="MS Mincho" w:eastAsia="MS Mincho" w:hAnsi="MS Mincho" w:hint="eastAsia"/>
          <w:color w:val="000000"/>
          <w:sz w:val="26"/>
          <w:szCs w:val="26"/>
        </w:rPr>
        <w:t>教徒</w:t>
      </w:r>
      <w:r>
        <w:rPr>
          <w:rFonts w:ascii="MS Mincho" w:eastAsia="MS Mincho" w:hAnsi="MS Mincho" w:cs="MS Mincho" w:hint="eastAsia"/>
          <w:color w:val="000000"/>
          <w:sz w:val="26"/>
          <w:szCs w:val="26"/>
        </w:rPr>
        <w:t>らは非常に尊重されただけでなく、重要なポストに任命されたり、高い階位にある政府職を任されたりした・・・彼（カリフ・ハールーン・アッラシード）は学識ある人物の国籍や信条などではなく、その知識分野においてその者が有する卓越性こそを考慮したのである。」</w:t>
      </w:r>
    </w:p>
    <w:p w:rsidR="00940D78" w:rsidRDefault="00940D78" w:rsidP="00940D7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トーマス・カー</w:t>
      </w:r>
      <w:r>
        <w:rPr>
          <w:rFonts w:ascii="MS Mincho" w:eastAsia="MS Mincho" w:hAnsi="MS Mincho" w:hint="eastAsia"/>
          <w:color w:val="008000"/>
          <w:sz w:val="30"/>
          <w:szCs w:val="30"/>
        </w:rPr>
        <w:t>ライル</w:t>
      </w:r>
    </w:p>
    <w:p w:rsidR="00940D78" w:rsidRDefault="00940D78" w:rsidP="00940D78">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「歴史上の英雄、英雄崇拝、そして英雄的なもの」（</w:t>
      </w:r>
      <w:r>
        <w:rPr>
          <w:b/>
          <w:bCs/>
          <w:color w:val="000000"/>
          <w:sz w:val="26"/>
          <w:szCs w:val="26"/>
        </w:rPr>
        <w:t>‘Heroes, Hero Worship, and the Heroic in History,’ Lecture 2, Friday, 8th May 1840</w:t>
      </w:r>
      <w:r>
        <w:rPr>
          <w:rFonts w:ascii="MS Mincho" w:eastAsia="MS Mincho" w:hAnsi="MS Mincho" w:hint="eastAsia"/>
          <w:b/>
          <w:bCs/>
          <w:color w:val="000000"/>
          <w:sz w:val="26"/>
          <w:szCs w:val="26"/>
        </w:rPr>
        <w:t>）からの引用。</w:t>
      </w:r>
    </w:p>
    <w:p w:rsidR="00940D78" w:rsidRDefault="00940D78" w:rsidP="00940D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「私たちのいかなる者にとっても、マホメット教徒（ムスリム）になることにおいていかなる危険性もない。私は、私が公正</w:t>
      </w:r>
      <w:r>
        <w:rPr>
          <w:rFonts w:ascii="MS Mincho" w:eastAsia="MS Mincho" w:hAnsi="MS Mincho" w:hint="eastAsia"/>
          <w:color w:val="000000"/>
          <w:sz w:val="26"/>
          <w:szCs w:val="26"/>
        </w:rPr>
        <w:t>にそうすることが</w:t>
      </w:r>
      <w:r>
        <w:rPr>
          <w:rFonts w:ascii="MS Mincho" w:eastAsia="MS Mincho" w:hAnsi="MS Mincho" w:cs="MS Mincho" w:hint="eastAsia"/>
          <w:color w:val="000000"/>
          <w:sz w:val="26"/>
          <w:szCs w:val="26"/>
        </w:rPr>
        <w:t>出来る限りにおいて、彼の全ての美徳を述べるつもりである・・・</w:t>
      </w:r>
    </w:p>
    <w:p w:rsidR="00940D78" w:rsidRDefault="00940D78" w:rsidP="00940D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「ポーコックが、エンドウ豆をマホメット（ムハンマド）の耳から拾い上げ、彼に筆記させる一人の天使のもとを通り過ぎたハトの物語の証明はどこにあるのですか、とグロチウスに尋ねた時、</w:t>
      </w:r>
      <w:r>
        <w:rPr>
          <w:rFonts w:ascii="MS Mincho" w:eastAsia="MS Mincho" w:hAnsi="MS Mincho" w:hint="eastAsia"/>
          <w:color w:val="000000"/>
          <w:sz w:val="26"/>
          <w:szCs w:val="26"/>
        </w:rPr>
        <w:t>グロチウス</w:t>
      </w:r>
      <w:r>
        <w:rPr>
          <w:rFonts w:ascii="MS Mincho" w:eastAsia="MS Mincho" w:hAnsi="MS Mincho" w:cs="MS Mincho" w:hint="eastAsia"/>
          <w:color w:val="000000"/>
          <w:sz w:val="26"/>
          <w:szCs w:val="26"/>
        </w:rPr>
        <w:t>は、証拠などありません、と答えたのである！（つまり、その当時流布されていたイスラームに対する悪評は、捏造されたものだったということ。）・・・</w:t>
      </w:r>
    </w:p>
    <w:p w:rsidR="00940D78" w:rsidRDefault="00940D78" w:rsidP="00940D78">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「彼は勤勉だったが、窮乏した状況に置かれていた。しかし俗世において人々が稼ぐものには全く無関心であった。彼は決して悪い人物ではなかった。そうであったのなら、</w:t>
      </w:r>
      <w:r>
        <w:rPr>
          <w:color w:val="000000"/>
          <w:sz w:val="26"/>
          <w:szCs w:val="26"/>
        </w:rPr>
        <w:t>23</w:t>
      </w:r>
      <w:r>
        <w:rPr>
          <w:rFonts w:ascii="MS Mincho" w:eastAsia="MS Mincho" w:hAnsi="MS Mincho" w:hint="eastAsia"/>
          <w:color w:val="000000"/>
          <w:sz w:val="26"/>
          <w:szCs w:val="26"/>
          <w:lang w:eastAsia="ja-JP"/>
        </w:rPr>
        <w:t>年間にも渡り彼の元に忠実に従い、数々もの戦いを繰り広げてきた荒々しいアラブ人たちは彼についてはいかなかったであろう。彼らにとって、どのような空腹感にも優る何かが彼にはあったのである。過去において、彼らは常に暴発し、取るに足らないことを理由に言い争いや、あらゆる種類の残忍な単純さへと結びつける野蛮な男たちであった。相応の権利と勇気がない限り、彼らに命令出来る者はいなかったのである。このような人々が彼を預言者と呼んだのである。彼は彼らに対して毅然とした態度で向き合った。それもなにひとつ包み隠さず、ありのままの姿で。彼は自らの外衣や靴を繕い、彼らの中心となって戦いに参加し、指導し、命令した。彼らは彼がどのような人物であったかを目にし、良く理解していたはずなのである。彼がいかなる名で呼ばれていたのであれ、冠を戴く皇帝でさえも、自ら繕っていた外衣を纏っていた彼ほどに従われたことはなかった。そして史実に残されている、</w:t>
      </w:r>
      <w:r>
        <w:rPr>
          <w:color w:val="000000"/>
          <w:sz w:val="26"/>
          <w:szCs w:val="26"/>
          <w:lang w:eastAsia="ja-JP"/>
        </w:rPr>
        <w:t>23</w:t>
      </w:r>
      <w:r>
        <w:rPr>
          <w:rFonts w:ascii="MS Mincho" w:eastAsia="MS Mincho" w:hAnsi="MS Mincho" w:hint="eastAsia"/>
          <w:color w:val="000000"/>
          <w:sz w:val="26"/>
          <w:szCs w:val="26"/>
          <w:lang w:eastAsia="ja-JP"/>
        </w:rPr>
        <w:t>年にも渡る厳しい試練といった事実を見ても、私はそのようなことが真の英雄には欠かせないことであると考えるのだ・・・</w:t>
      </w:r>
    </w:p>
    <w:p w:rsidR="00940D78" w:rsidRDefault="00940D78" w:rsidP="00940D7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これらのアラブ人たちとマホメットという男、そしてその一世紀は、デリーからグラナダまで天高く燃え上がった世界の火薬粉を示すことになった、一閃の火花ではなかったろうか！その偉大なる男はいつも、天の彼方の電光のようであった、と私は言おう。そしてその他全ての人類は、まるで燃料であるかのように彼を待ち受けていたのであり、それから彼らも同様に火を噴くことになるのである</w:t>
      </w:r>
      <w:r>
        <w:rPr>
          <w:color w:val="000000"/>
          <w:sz w:val="26"/>
          <w:szCs w:val="26"/>
        </w:rPr>
        <w:t>…</w:t>
      </w:r>
      <w:r>
        <w:rPr>
          <w:rFonts w:ascii="MS Mincho" w:eastAsia="MS Mincho" w:hAnsi="MS Mincho" w:hint="eastAsia"/>
          <w:color w:val="000000"/>
          <w:sz w:val="26"/>
          <w:szCs w:val="26"/>
          <w:lang w:eastAsia="ja-JP"/>
        </w:rPr>
        <w:t>」</w:t>
      </w:r>
    </w:p>
    <w:p w:rsidR="00940D78" w:rsidRDefault="00940D78" w:rsidP="00940D7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2</w:t>
      </w:r>
      <w:r>
        <w:rPr>
          <w:rFonts w:ascii="MS Mincho" w:eastAsia="MS Mincho" w:hAnsi="MS Mincho" w:cs="MS Mincho" w:hint="eastAsia"/>
          <w:color w:val="002A80"/>
          <w:sz w:val="34"/>
          <w:szCs w:val="34"/>
        </w:rPr>
        <w:t>／</w:t>
      </w:r>
      <w:r>
        <w:rPr>
          <w:color w:val="002A80"/>
          <w:sz w:val="34"/>
          <w:szCs w:val="34"/>
        </w:rPr>
        <w:t>2</w:t>
      </w:r>
      <w:r>
        <w:rPr>
          <w:rFonts w:ascii="MS Mincho" w:eastAsia="MS Mincho" w:hAnsi="MS Mincho" w:cs="MS Mincho" w:hint="eastAsia"/>
          <w:color w:val="002A80"/>
          <w:sz w:val="34"/>
          <w:szCs w:val="34"/>
        </w:rPr>
        <w:t>）</w:t>
      </w:r>
    </w:p>
    <w:p w:rsidR="006E3E31" w:rsidRDefault="006E3E31" w:rsidP="006E3E31">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フィリップ・ヒッティー</w:t>
      </w:r>
    </w:p>
    <w:p w:rsidR="006E3E31" w:rsidRDefault="006E3E31" w:rsidP="006E3E31">
      <w:pPr>
        <w:pStyle w:val="Heading3"/>
        <w:shd w:val="clear" w:color="auto" w:fill="E1F4FD"/>
        <w:spacing w:before="225" w:after="150"/>
        <w:rPr>
          <w:color w:val="000000"/>
          <w:sz w:val="26"/>
          <w:szCs w:val="26"/>
        </w:rPr>
      </w:pPr>
      <w:r>
        <w:rPr>
          <w:rFonts w:ascii="MS Mincho" w:eastAsia="MS Mincho" w:hAnsi="MS Mincho" w:cs="MS Mincho" w:hint="eastAsia"/>
          <w:color w:val="000000"/>
          <w:sz w:val="26"/>
          <w:szCs w:val="26"/>
        </w:rPr>
        <w:t>「簡潔にみるアラブ人の歴史」からの</w:t>
      </w:r>
      <w:r>
        <w:rPr>
          <w:rFonts w:ascii="MS Mincho" w:eastAsia="MS Mincho" w:hAnsi="MS Mincho" w:hint="eastAsia"/>
          <w:color w:val="000000"/>
          <w:sz w:val="26"/>
          <w:szCs w:val="26"/>
        </w:rPr>
        <w:t>引用</w:t>
      </w:r>
    </w:p>
    <w:p w:rsidR="006E3E31" w:rsidRDefault="006E3E31" w:rsidP="006E3E31">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中世初頭、アラブ人</w:t>
      </w:r>
      <w:r>
        <w:rPr>
          <w:color w:val="000000"/>
          <w:sz w:val="26"/>
          <w:szCs w:val="26"/>
        </w:rPr>
        <w:t>—</w:t>
      </w:r>
      <w:r>
        <w:rPr>
          <w:rFonts w:ascii="MS Mincho" w:eastAsia="MS Mincho" w:hAnsi="MS Mincho" w:hint="eastAsia"/>
          <w:i/>
          <w:iCs/>
          <w:color w:val="000000"/>
          <w:sz w:val="26"/>
          <w:szCs w:val="26"/>
          <w:lang w:eastAsia="ja-JP"/>
        </w:rPr>
        <w:t>アラビア半島に住む人々だけでなくアラビア語を話す人々を含めた場合</w:t>
      </w:r>
      <w:r>
        <w:rPr>
          <w:color w:val="000000"/>
          <w:sz w:val="26"/>
          <w:szCs w:val="26"/>
        </w:rPr>
        <w:t>—</w:t>
      </w:r>
      <w:r>
        <w:rPr>
          <w:rFonts w:ascii="MS Mincho" w:eastAsia="MS Mincho" w:hAnsi="MS Mincho" w:hint="eastAsia"/>
          <w:color w:val="000000"/>
          <w:sz w:val="26"/>
          <w:szCs w:val="26"/>
          <w:lang w:eastAsia="ja-JP"/>
        </w:rPr>
        <w:t>よりも人類の発展</w:t>
      </w:r>
      <w:r>
        <w:rPr>
          <w:rFonts w:ascii="MS Mincho" w:eastAsia="MS Mincho" w:hAnsi="MS Mincho" w:cs="MS Mincho" w:hint="eastAsia"/>
          <w:color w:val="000000"/>
          <w:sz w:val="26"/>
          <w:szCs w:val="26"/>
        </w:rPr>
        <w:t>において重要な寄与をした人々は他にいません。極東を除いて、数世紀もの長きに渡って学問や文化に代表されるような文明世界の知的発展に関わった言語がアラビア語だったのです。</w:t>
      </w:r>
      <w:r>
        <w:rPr>
          <w:color w:val="000000"/>
          <w:sz w:val="26"/>
          <w:szCs w:val="26"/>
        </w:rPr>
        <w:t>9</w:t>
      </w:r>
      <w:r>
        <w:rPr>
          <w:rFonts w:ascii="MS Mincho" w:eastAsia="MS Mincho" w:hAnsi="MS Mincho" w:hint="eastAsia"/>
          <w:color w:val="000000"/>
          <w:sz w:val="26"/>
          <w:szCs w:val="26"/>
          <w:lang w:eastAsia="ja-JP"/>
        </w:rPr>
        <w:t>世紀から</w:t>
      </w:r>
      <w:r>
        <w:rPr>
          <w:color w:val="000000"/>
          <w:sz w:val="26"/>
          <w:szCs w:val="26"/>
        </w:rPr>
        <w:t>12</w:t>
      </w:r>
      <w:r>
        <w:rPr>
          <w:rFonts w:ascii="MS Mincho" w:eastAsia="MS Mincho" w:hAnsi="MS Mincho" w:cs="MS Mincho" w:hint="eastAsia"/>
          <w:color w:val="000000"/>
          <w:sz w:val="26"/>
          <w:szCs w:val="26"/>
        </w:rPr>
        <w:t>世紀にかけて、哲学、医学、歴史、宗教、天文学、地理学などの学問の記述に関し、アラビア語よりも頻繁に使用されていた言語はなかったのです。</w:t>
      </w:r>
      <w:r>
        <w:rPr>
          <w:color w:val="000000"/>
          <w:sz w:val="26"/>
          <w:szCs w:val="26"/>
        </w:rPr>
        <w:t>”</w:t>
      </w:r>
    </w:p>
    <w:p w:rsidR="006E3E31" w:rsidRDefault="006E3E31" w:rsidP="006E3E31">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カルラ・デヴォー</w:t>
      </w:r>
    </w:p>
    <w:p w:rsidR="006E3E31" w:rsidRDefault="006E3E31" w:rsidP="006E3E31">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「イスラームの哲学者たち」（パリ、</w:t>
      </w:r>
      <w:r>
        <w:rPr>
          <w:b/>
          <w:bCs/>
          <w:color w:val="000000"/>
          <w:sz w:val="26"/>
          <w:szCs w:val="26"/>
        </w:rPr>
        <w:t>1921</w:t>
      </w:r>
      <w:r>
        <w:rPr>
          <w:rFonts w:ascii="MS Mincho" w:eastAsia="MS Mincho" w:hAnsi="MS Mincho" w:hint="eastAsia"/>
          <w:b/>
          <w:bCs/>
          <w:color w:val="000000"/>
          <w:sz w:val="26"/>
          <w:szCs w:val="26"/>
          <w:lang w:eastAsia="ja-JP"/>
        </w:rPr>
        <w:t>年）からの印用</w:t>
      </w:r>
    </w:p>
    <w:p w:rsidR="006E3E31" w:rsidRDefault="006E3E31" w:rsidP="006E3E31">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また、インドのムガール帝国（</w:t>
      </w:r>
      <w:r>
        <w:rPr>
          <w:color w:val="000000"/>
          <w:sz w:val="26"/>
          <w:szCs w:val="26"/>
        </w:rPr>
        <w:t>1526</w:t>
      </w:r>
      <w:r>
        <w:rPr>
          <w:rFonts w:ascii="MS Mincho" w:eastAsia="MS Mincho" w:hAnsi="MS Mincho" w:hint="eastAsia"/>
          <w:color w:val="000000"/>
          <w:sz w:val="26"/>
          <w:szCs w:val="26"/>
          <w:lang w:eastAsia="ja-JP"/>
        </w:rPr>
        <w:t>—</w:t>
      </w:r>
      <w:r>
        <w:rPr>
          <w:color w:val="000000"/>
          <w:sz w:val="26"/>
          <w:szCs w:val="26"/>
        </w:rPr>
        <w:t>1857</w:t>
      </w:r>
      <w:r>
        <w:rPr>
          <w:rFonts w:ascii="MS Mincho" w:eastAsia="MS Mincho" w:hAnsi="MS Mincho" w:cs="MS Mincho" w:hint="eastAsia"/>
          <w:color w:val="000000"/>
          <w:sz w:val="26"/>
          <w:szCs w:val="26"/>
        </w:rPr>
        <w:t>）が、タージ・マハル（</w:t>
      </w:r>
      <w:r>
        <w:rPr>
          <w:color w:val="000000"/>
          <w:sz w:val="26"/>
          <w:szCs w:val="26"/>
        </w:rPr>
        <w:t>1648</w:t>
      </w:r>
      <w:r>
        <w:rPr>
          <w:rFonts w:ascii="MS Mincho" w:eastAsia="MS Mincho" w:hAnsi="MS Mincho" w:cs="MS Mincho" w:hint="eastAsia"/>
          <w:color w:val="000000"/>
          <w:sz w:val="26"/>
          <w:szCs w:val="26"/>
        </w:rPr>
        <w:t>年完成）や、アブル・ファズルの</w:t>
      </w:r>
      <w:r>
        <w:rPr>
          <w:color w:val="000000"/>
          <w:sz w:val="26"/>
          <w:szCs w:val="26"/>
        </w:rPr>
        <w:t>‘</w:t>
      </w:r>
      <w:r>
        <w:rPr>
          <w:rFonts w:ascii="MS Mincho" w:eastAsia="MS Mincho" w:hAnsi="MS Mincho" w:cs="MS Mincho" w:hint="eastAsia"/>
          <w:color w:val="000000"/>
          <w:sz w:val="26"/>
          <w:szCs w:val="26"/>
        </w:rPr>
        <w:t>アクバル・ナメ</w:t>
      </w:r>
      <w:r>
        <w:rPr>
          <w:color w:val="000000"/>
          <w:sz w:val="26"/>
          <w:szCs w:val="26"/>
        </w:rPr>
        <w:t>”</w:t>
      </w:r>
      <w:r>
        <w:rPr>
          <w:rFonts w:ascii="MS Mincho" w:eastAsia="MS Mincho" w:hAnsi="MS Mincho" w:cs="MS Mincho" w:hint="eastAsia"/>
          <w:color w:val="000000"/>
          <w:sz w:val="26"/>
          <w:szCs w:val="26"/>
        </w:rPr>
        <w:t>といった、それまで世界の人々が見たこともなかったような建築美を同時にもたらしたことは、忘れることの出来ない事実です：</w:t>
      </w:r>
    </w:p>
    <w:p w:rsidR="006E3E31" w:rsidRDefault="006E3E31" w:rsidP="006E3E31">
      <w:pPr>
        <w:pStyle w:val="w-body-text-1"/>
        <w:shd w:val="clear" w:color="auto" w:fill="E1F4FD"/>
        <w:spacing w:before="0" w:beforeAutospacing="0" w:after="160" w:afterAutospacing="0"/>
        <w:ind w:left="1440"/>
        <w:rPr>
          <w:color w:val="000000"/>
          <w:sz w:val="26"/>
          <w:szCs w:val="26"/>
          <w:lang w:eastAsia="ja-JP"/>
        </w:rPr>
      </w:pPr>
      <w:r>
        <w:rPr>
          <w:color w:val="000000"/>
          <w:sz w:val="26"/>
          <w:szCs w:val="26"/>
        </w:rPr>
        <w:t>‘</w:t>
      </w:r>
      <w:r>
        <w:rPr>
          <w:rFonts w:ascii="MS Mincho" w:eastAsia="MS Mincho" w:hAnsi="MS Mincho" w:hint="eastAsia"/>
          <w:color w:val="000000"/>
          <w:sz w:val="26"/>
          <w:szCs w:val="26"/>
          <w:lang w:eastAsia="ja-JP"/>
        </w:rPr>
        <w:t>人生におけるあらゆる側面が考察、描写され、生き生きしたアイデアと知識による並外れた成果、そして人々を眩惑させ続ける進歩は、東洋文明が堂々と誇るべき功績である。この本でその</w:t>
      </w:r>
      <w:r>
        <w:rPr>
          <w:rFonts w:ascii="MS Mincho" w:eastAsia="MS Mincho" w:hAnsi="MS Mincho" w:cs="MS Mincho" w:hint="eastAsia"/>
          <w:color w:val="000000"/>
          <w:sz w:val="26"/>
          <w:szCs w:val="26"/>
          <w:lang w:eastAsia="ja-JP"/>
        </w:rPr>
        <w:t>天才性をあらわにした男たちは、政治技巧の実践において時代を遥かに先取りしており、また彼らは恐らく宗教哲学に対する推測に関しても進歩していたのである。それらの哲学者と詩人たちは、世界や物質と接する方法を知っていたのだ。彼らは観測、分類、計算、実験をした。彼らに浮かんだアイデアはすべて事実に照らされて検査されたのである</w:t>
      </w:r>
      <w:r>
        <w:rPr>
          <w:rFonts w:ascii="MS Mincho" w:eastAsia="MS Mincho" w:hAnsi="MS Mincho" w:cs="MS Mincho" w:hint="eastAsia"/>
          <w:color w:val="000000"/>
          <w:sz w:val="26"/>
          <w:szCs w:val="26"/>
          <w:lang w:eastAsia="ja-JP"/>
        </w:rPr>
        <w:lastRenderedPageBreak/>
        <w:t>。彼らはそれらを雄弁さをもって表現するが、それらは同時に統計からも裏付けられていたのである。</w:t>
      </w:r>
      <w:r>
        <w:rPr>
          <w:color w:val="000000"/>
          <w:sz w:val="26"/>
          <w:szCs w:val="26"/>
          <w:lang w:eastAsia="ja-JP"/>
        </w:rPr>
        <w:t>’</w:t>
      </w:r>
    </w:p>
    <w:p w:rsidR="006E3E31" w:rsidRDefault="006E3E31" w:rsidP="006E3E3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・・・寛容の精神、正義、そして人間性が、アクバルによる長期の統治によって顕現したのです。</w:t>
      </w:r>
      <w:r>
        <w:rPr>
          <w:color w:val="000000"/>
          <w:sz w:val="26"/>
          <w:szCs w:val="26"/>
          <w:lang w:eastAsia="ja-JP"/>
        </w:rPr>
        <w:t>”</w:t>
      </w:r>
    </w:p>
    <w:p w:rsidR="006E3E31" w:rsidRDefault="006E3E31" w:rsidP="006E3E31">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t>マルセル・</w:t>
      </w:r>
      <w:r>
        <w:rPr>
          <w:rFonts w:ascii="MS Mincho" w:eastAsia="MS Mincho" w:hAnsi="MS Mincho" w:hint="eastAsia"/>
          <w:color w:val="008000"/>
          <w:sz w:val="30"/>
          <w:szCs w:val="30"/>
          <w:lang w:eastAsia="ja-JP"/>
        </w:rPr>
        <w:t>クレルジェ</w:t>
      </w:r>
    </w:p>
    <w:p w:rsidR="006E3E31" w:rsidRDefault="006E3E31" w:rsidP="006E3E31">
      <w:pPr>
        <w:pStyle w:val="Heading3"/>
        <w:shd w:val="clear" w:color="auto" w:fill="E1F4FD"/>
        <w:spacing w:before="225" w:after="150"/>
        <w:rPr>
          <w:color w:val="000000"/>
          <w:sz w:val="26"/>
          <w:szCs w:val="26"/>
          <w:lang w:eastAsia="ja-JP"/>
        </w:rPr>
      </w:pPr>
      <w:r>
        <w:rPr>
          <w:rFonts w:ascii="MS Mincho" w:eastAsia="MS Mincho" w:hAnsi="MS Mincho" w:cs="MS Mincho" w:hint="eastAsia"/>
          <w:color w:val="000000"/>
          <w:sz w:val="26"/>
          <w:szCs w:val="26"/>
          <w:lang w:eastAsia="ja-JP"/>
        </w:rPr>
        <w:t>「</w:t>
      </w:r>
      <w:r>
        <w:rPr>
          <w:rStyle w:val="apple-converted-space"/>
          <w:rFonts w:ascii="MS Mincho" w:eastAsia="MS Mincho" w:hAnsi="MS Mincho" w:hint="eastAsia"/>
          <w:color w:val="000000"/>
          <w:sz w:val="26"/>
          <w:szCs w:val="26"/>
          <w:lang w:eastAsia="ja-JP"/>
        </w:rPr>
        <w:t> </w:t>
      </w:r>
      <w:r>
        <w:rPr>
          <w:rFonts w:ascii="MS Mincho" w:eastAsia="MS Mincho" w:hAnsi="MS Mincho" w:hint="eastAsia"/>
          <w:color w:val="000000"/>
          <w:sz w:val="26"/>
          <w:szCs w:val="26"/>
          <w:lang w:eastAsia="ja-JP"/>
        </w:rPr>
        <w:t>La Turquie, Passe et Present（トルコ―</w:t>
      </w:r>
      <w:r>
        <w:rPr>
          <w:rFonts w:ascii="MS Mincho" w:eastAsia="MS Mincho" w:hAnsi="MS Mincho" w:hint="cs"/>
          <w:color w:val="000000"/>
          <w:sz w:val="26"/>
          <w:szCs w:val="26"/>
          <w:lang w:eastAsia="ja-JP"/>
        </w:rPr>
        <w:t>その現在と過去）」（パリ、</w:t>
      </w:r>
      <w:r>
        <w:rPr>
          <w:rFonts w:ascii="MS Mincho" w:eastAsia="MS Mincho" w:hAnsi="MS Mincho" w:hint="eastAsia"/>
          <w:color w:val="000000"/>
          <w:sz w:val="26"/>
          <w:szCs w:val="26"/>
          <w:lang w:eastAsia="ja-JP"/>
        </w:rPr>
        <w:t>1938年）からの引用</w:t>
      </w:r>
    </w:p>
    <w:p w:rsidR="006E3E31" w:rsidRDefault="006E3E31" w:rsidP="006E3E31">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スレイマン大帝による統治のオスマン帝国において、法と科学の発展に基づいた高い文化レベルの証拠がたくさん発見されています。そこからは、アラビア語、ペルシャ語、トルコ語によって花を咲かせた文芸作品、イスタンブール、ブルサ、エディルネに見られる近代的建築物、豪華産業の急騰、宮廷貴族や高官たちの贅沢な暮らし、また重要なものとして宗教的寛容さなどが観察されます。トルコ、ビザンチン、イタリアによる様々な影響の混合が、オスマン帝国による最も画期的な時代を創り上げたのです。</w:t>
      </w:r>
      <w:r>
        <w:rPr>
          <w:color w:val="000000"/>
          <w:sz w:val="26"/>
          <w:szCs w:val="26"/>
        </w:rPr>
        <w:t>”</w:t>
      </w:r>
    </w:p>
    <w:p w:rsidR="006E3E31" w:rsidRDefault="006E3E31" w:rsidP="006E3E31">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長老マイケル</w:t>
      </w:r>
    </w:p>
    <w:p w:rsidR="006E3E31" w:rsidRDefault="006E3E31" w:rsidP="006E3E31">
      <w:pPr>
        <w:pStyle w:val="w-body-text-1"/>
        <w:shd w:val="clear" w:color="auto" w:fill="E1F4FD"/>
        <w:spacing w:before="0" w:beforeAutospacing="0" w:after="160" w:afterAutospacing="0"/>
        <w:rPr>
          <w:color w:val="000000"/>
          <w:sz w:val="26"/>
          <w:szCs w:val="26"/>
        </w:rPr>
      </w:pPr>
      <w:r>
        <w:rPr>
          <w:rFonts w:ascii="MS Mincho" w:eastAsia="MS Mincho" w:hAnsi="MS Mincho" w:cs="MS Mincho" w:hint="eastAsia"/>
          <w:b/>
          <w:bCs/>
          <w:color w:val="000000"/>
          <w:sz w:val="26"/>
          <w:szCs w:val="26"/>
        </w:rPr>
        <w:t>「</w:t>
      </w:r>
      <w:r>
        <w:rPr>
          <w:rStyle w:val="apple-converted-space"/>
          <w:b/>
          <w:bCs/>
          <w:color w:val="000000"/>
          <w:sz w:val="26"/>
          <w:szCs w:val="26"/>
        </w:rPr>
        <w:t> </w:t>
      </w:r>
      <w:r>
        <w:rPr>
          <w:b/>
          <w:bCs/>
          <w:color w:val="000000"/>
          <w:sz w:val="26"/>
          <w:szCs w:val="26"/>
        </w:rPr>
        <w:t>Michael the Elder, Chronique de Michael Syrien, Patriarche Jacobite d’ Antioche</w:t>
      </w:r>
      <w:r>
        <w:rPr>
          <w:rFonts w:ascii="MS Mincho" w:eastAsia="MS Mincho" w:hAnsi="MS Mincho" w:cs="MS Mincho" w:hint="eastAsia"/>
          <w:b/>
          <w:bCs/>
          <w:color w:val="000000"/>
          <w:sz w:val="26"/>
          <w:szCs w:val="26"/>
        </w:rPr>
        <w:t>（長老マイケル</w:t>
      </w:r>
      <w:r>
        <w:rPr>
          <w:b/>
          <w:bCs/>
          <w:color w:val="000000"/>
          <w:sz w:val="26"/>
          <w:szCs w:val="26"/>
        </w:rPr>
        <w:t>―</w:t>
      </w:r>
      <w:r>
        <w:rPr>
          <w:rFonts w:ascii="MS Mincho" w:eastAsia="MS Mincho" w:hAnsi="MS Mincho" w:cs="MS Mincho" w:hint="eastAsia"/>
          <w:b/>
          <w:bCs/>
          <w:color w:val="000000"/>
          <w:sz w:val="26"/>
          <w:szCs w:val="26"/>
        </w:rPr>
        <w:t>アンティオキアのシリア正教会・総主教による年代記」（</w:t>
      </w:r>
      <w:r>
        <w:rPr>
          <w:b/>
          <w:bCs/>
          <w:color w:val="000000"/>
          <w:sz w:val="26"/>
          <w:szCs w:val="26"/>
        </w:rPr>
        <w:t>J.B. Chabot, Editor, Vol. II, Paris, 1901</w:t>
      </w:r>
      <w:r>
        <w:rPr>
          <w:rFonts w:ascii="MS Mincho" w:eastAsia="MS Mincho" w:hAnsi="MS Mincho" w:cs="MS Mincho" w:hint="eastAsia"/>
          <w:b/>
          <w:bCs/>
          <w:color w:val="000000"/>
          <w:sz w:val="26"/>
          <w:szCs w:val="26"/>
        </w:rPr>
        <w:t>）からの引用</w:t>
      </w:r>
    </w:p>
    <w:p w:rsidR="006E3E31" w:rsidRDefault="006E3E31" w:rsidP="006E3E31">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これこそが、唯一にして全能であり、いずれは滅ぶべき運命にある帝国の運命を握り、それを御心のかなう人物に授け、その支配において我々の教会や修道院から冷酷にも略奪し無情にも我々を破滅に導いたローマ人たちの凶悪性をあらわにし、南方からイシマエルの子孫（訳者注：アラブ人のこと）を、彼</w:t>
      </w:r>
      <w:r>
        <w:rPr>
          <w:rFonts w:ascii="MS Mincho" w:eastAsia="MS Mincho" w:hAnsi="MS Mincho" w:hint="eastAsia"/>
          <w:color w:val="000000"/>
          <w:sz w:val="26"/>
          <w:szCs w:val="26"/>
        </w:rPr>
        <w:t>らによって</w:t>
      </w:r>
      <w:r>
        <w:rPr>
          <w:rFonts w:ascii="MS Mincho" w:eastAsia="MS Mincho" w:hAnsi="MS Mincho" w:cs="MS Mincho" w:hint="eastAsia"/>
          <w:color w:val="000000"/>
          <w:sz w:val="26"/>
          <w:szCs w:val="26"/>
        </w:rPr>
        <w:t>ローマ人の手から逃れることの出来るよう差し向けた、復讐の神によるものなのである。そしてもし現実に我々が何らかの被害を被ったのであれば、それはカトリック教会が奪われ、カルケドン派に譲渡され、そのまま彼らの所有に留まったことによるのだ。アラブ人たちは町を占有すると、各宗派に教会を割り当てたが（そしてその当時、既にホムスとハッラーンの大教会は我々から奪われてしまっていたのだ。）、それにも関わらず、ローマ人の我々に対する凶悪性、獰猛性、そして残虐性、また我々が人々のもとに戻ることの出来たことは我々に取って少しも好都合なことではなかったのだ。（シリア正教会の総主教であるアンティオキア［現在はトルコの一都市］の長老マイケルは、ムスリムがそ</w:t>
      </w:r>
      <w:r>
        <w:rPr>
          <w:rFonts w:ascii="MS Mincho" w:eastAsia="MS Mincho" w:hAnsi="MS Mincho" w:cs="MS Mincho" w:hint="eastAsia"/>
          <w:color w:val="000000"/>
          <w:sz w:val="26"/>
          <w:szCs w:val="26"/>
        </w:rPr>
        <w:lastRenderedPageBreak/>
        <w:t>の地域を征服した</w:t>
      </w:r>
      <w:r>
        <w:rPr>
          <w:color w:val="000000"/>
          <w:sz w:val="26"/>
          <w:szCs w:val="26"/>
        </w:rPr>
        <w:t>5</w:t>
      </w:r>
      <w:r>
        <w:rPr>
          <w:rFonts w:ascii="MS Mincho" w:eastAsia="MS Mincho" w:hAnsi="MS Mincho" w:hint="eastAsia"/>
          <w:color w:val="000000"/>
          <w:sz w:val="26"/>
          <w:szCs w:val="26"/>
          <w:lang w:eastAsia="ja-JP"/>
        </w:rPr>
        <w:t>世紀後の</w:t>
      </w:r>
      <w:r>
        <w:rPr>
          <w:color w:val="000000"/>
          <w:sz w:val="26"/>
          <w:szCs w:val="26"/>
        </w:rPr>
        <w:t>12</w:t>
      </w:r>
      <w:r>
        <w:rPr>
          <w:rFonts w:ascii="MS Mincho" w:eastAsia="MS Mincho" w:hAnsi="MS Mincho" w:cs="MS Mincho" w:hint="eastAsia"/>
          <w:color w:val="000000"/>
          <w:sz w:val="26"/>
          <w:szCs w:val="26"/>
        </w:rPr>
        <w:t>世紀後半にこの文章を記しています。</w:t>
      </w:r>
      <w:r>
        <w:rPr>
          <w:color w:val="000000"/>
          <w:sz w:val="26"/>
          <w:szCs w:val="26"/>
        </w:rPr>
        <w:t>628</w:t>
      </w:r>
      <w:r>
        <w:rPr>
          <w:rFonts w:ascii="MS Mincho" w:eastAsia="MS Mincho" w:hAnsi="MS Mincho" w:cs="MS Mincho" w:hint="eastAsia"/>
          <w:color w:val="000000"/>
          <w:sz w:val="26"/>
          <w:szCs w:val="26"/>
        </w:rPr>
        <w:t>年にシナイ山の聖カトリーヌ修道院の修道士宛として送られた関連書簡を読むには</w:t>
      </w:r>
      <w:hyperlink r:id="rId6" w:history="1">
        <w:r>
          <w:rPr>
            <w:rStyle w:val="Hyperlink"/>
            <w:rFonts w:ascii="MS Mincho" w:eastAsia="MS Mincho" w:hAnsi="MS Mincho" w:cs="MS Mincho" w:hint="eastAsia"/>
            <w:color w:val="800080"/>
            <w:sz w:val="26"/>
            <w:szCs w:val="26"/>
          </w:rPr>
          <w:t>ここ</w:t>
        </w:r>
      </w:hyperlink>
      <w:r>
        <w:rPr>
          <w:rFonts w:ascii="MS Mincho" w:eastAsia="MS Mincho" w:hAnsi="MS Mincho" w:cs="MS Mincho" w:hint="eastAsia"/>
          <w:color w:val="000000"/>
          <w:sz w:val="26"/>
          <w:szCs w:val="26"/>
        </w:rPr>
        <w:t>をクリックして下さい。）</w:t>
      </w:r>
    </w:p>
    <w:p w:rsidR="006E3E31" w:rsidRDefault="006E3E31" w:rsidP="006E3E31">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ジョン・バゴット・グラブ卿</w:t>
      </w:r>
    </w:p>
    <w:p w:rsidR="006E3E31" w:rsidRDefault="006E3E31" w:rsidP="006E3E31">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カリフ・マアムーンの支配（</w:t>
      </w:r>
      <w:r>
        <w:rPr>
          <w:color w:val="000000"/>
          <w:sz w:val="26"/>
          <w:szCs w:val="26"/>
        </w:rPr>
        <w:t>813</w:t>
      </w:r>
      <w:r>
        <w:rPr>
          <w:rFonts w:ascii="MS Mincho" w:eastAsia="MS Mincho" w:hAnsi="MS Mincho" w:hint="eastAsia"/>
          <w:color w:val="000000"/>
          <w:sz w:val="26"/>
          <w:szCs w:val="26"/>
          <w:lang w:eastAsia="ja-JP"/>
        </w:rPr>
        <w:t>—</w:t>
      </w:r>
      <w:r>
        <w:rPr>
          <w:color w:val="000000"/>
          <w:sz w:val="26"/>
          <w:szCs w:val="26"/>
        </w:rPr>
        <w:t>833</w:t>
      </w:r>
      <w:r>
        <w:rPr>
          <w:rFonts w:ascii="MS Mincho" w:eastAsia="MS Mincho" w:hAnsi="MS Mincho" w:cs="MS Mincho" w:hint="eastAsia"/>
          <w:color w:val="000000"/>
          <w:sz w:val="26"/>
          <w:szCs w:val="26"/>
        </w:rPr>
        <w:t>）は科学と知識習得における黄金時代であったということが出来ます。彼は常に書物や知識の探求に身を捧げました。彼の優れた知性はあらゆる分野の知的活動に興味を示し、詩ばかりでなく哲学、神学、天文学、医学、そして法学に自らの時間をつぎ込んだのです。</w:t>
      </w:r>
      <w:r>
        <w:rPr>
          <w:color w:val="000000"/>
          <w:sz w:val="26"/>
          <w:szCs w:val="26"/>
        </w:rPr>
        <w:t>”</w:t>
      </w:r>
    </w:p>
    <w:p w:rsidR="006E3E31" w:rsidRDefault="006E3E31" w:rsidP="006E3E31">
      <w:pPr>
        <w:pStyle w:val="w-body-text-1"/>
        <w:shd w:val="clear" w:color="auto" w:fill="E1F4FD"/>
        <w:spacing w:before="0" w:beforeAutospacing="0" w:after="160" w:afterAutospacing="0"/>
        <w:ind w:firstLine="397"/>
        <w:rPr>
          <w:color w:val="000000"/>
          <w:sz w:val="26"/>
          <w:szCs w:val="26"/>
          <w:lang w:eastAsia="ja-JP"/>
        </w:rPr>
      </w:pPr>
      <w:r>
        <w:rPr>
          <w:color w:val="000000"/>
          <w:sz w:val="26"/>
          <w:szCs w:val="26"/>
        </w:rPr>
        <w:t>“</w:t>
      </w:r>
      <w:r>
        <w:rPr>
          <w:rFonts w:ascii="MS Mincho" w:eastAsia="MS Mincho" w:hAnsi="MS Mincho" w:cs="MS Mincho" w:hint="eastAsia"/>
          <w:color w:val="000000"/>
          <w:sz w:val="26"/>
          <w:szCs w:val="26"/>
        </w:rPr>
        <w:t>マアムーンの時代になると、バグダッドにおける医学教育は極めて活発となりました。ハールーン・アッ＝ラシードの時代には、初の無料公立病院がバグダッドに開設されました。技術が発達すると共に、内科医、外科医は医学生たちへの講師として任命され、実践の基準を満たすとみなされた生徒達へ免状を発行しました。エジプト初の病院が</w:t>
      </w:r>
      <w:r>
        <w:rPr>
          <w:color w:val="000000"/>
          <w:sz w:val="26"/>
          <w:szCs w:val="26"/>
        </w:rPr>
        <w:t>872</w:t>
      </w:r>
      <w:r>
        <w:rPr>
          <w:rFonts w:ascii="MS Mincho" w:eastAsia="MS Mincho" w:hAnsi="MS Mincho" w:hint="eastAsia"/>
          <w:color w:val="000000"/>
          <w:sz w:val="26"/>
          <w:szCs w:val="26"/>
          <w:lang w:eastAsia="ja-JP"/>
        </w:rPr>
        <w:t>年に開設すると、その後スペイン・マグリプからペルシャを跨いだ帝国全体に公立病院が普及するようになったのです。</w:t>
      </w:r>
      <w:r>
        <w:rPr>
          <w:color w:val="000000"/>
          <w:sz w:val="26"/>
          <w:szCs w:val="26"/>
          <w:lang w:eastAsia="ja-JP"/>
        </w:rPr>
        <w:t>”</w:t>
      </w:r>
    </w:p>
    <w:p w:rsidR="006E3E31" w:rsidRDefault="006E3E31" w:rsidP="006E3E31">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lang w:eastAsia="ja-JP"/>
        </w:rPr>
        <w:t>フラグによるバグダッド・ホロコースト（</w:t>
      </w:r>
      <w:r>
        <w:rPr>
          <w:b/>
          <w:bCs/>
          <w:color w:val="000000"/>
          <w:sz w:val="26"/>
          <w:szCs w:val="26"/>
          <w:lang w:eastAsia="ja-JP"/>
        </w:rPr>
        <w:t>1258</w:t>
      </w:r>
      <w:r>
        <w:rPr>
          <w:rFonts w:ascii="MS Mincho" w:eastAsia="MS Mincho" w:hAnsi="MS Mincho" w:hint="eastAsia"/>
          <w:b/>
          <w:bCs/>
          <w:color w:val="000000"/>
          <w:sz w:val="26"/>
          <w:szCs w:val="26"/>
          <w:lang w:eastAsia="ja-JP"/>
        </w:rPr>
        <w:t>年）について</w:t>
      </w:r>
    </w:p>
    <w:p w:rsidR="006E3E31" w:rsidRDefault="006E3E31" w:rsidP="006E3E31">
      <w:pPr>
        <w:pStyle w:val="w-body-text-1"/>
        <w:shd w:val="clear" w:color="auto" w:fill="E1F4FD"/>
        <w:spacing w:before="0" w:beforeAutospacing="0" w:after="160" w:afterAutospacing="0"/>
        <w:ind w:firstLine="397"/>
        <w:rPr>
          <w:color w:val="000000"/>
          <w:sz w:val="26"/>
          <w:szCs w:val="26"/>
          <w:lang w:eastAsia="ja-JP"/>
        </w:rPr>
      </w:pPr>
      <w:r>
        <w:rPr>
          <w:color w:val="000000"/>
          <w:sz w:val="26"/>
          <w:szCs w:val="26"/>
        </w:rPr>
        <w:t>“</w:t>
      </w:r>
      <w:r>
        <w:rPr>
          <w:rFonts w:ascii="MS Mincho" w:eastAsia="MS Mincho" w:hAnsi="MS Mincho" w:cs="MS Mincho" w:hint="eastAsia"/>
          <w:color w:val="000000"/>
          <w:sz w:val="26"/>
          <w:szCs w:val="26"/>
        </w:rPr>
        <w:t>街は組織的な略奪、破壊の後に火打ちの憂き目に遭いました。当時</w:t>
      </w:r>
      <w:r>
        <w:rPr>
          <w:color w:val="000000"/>
          <w:sz w:val="26"/>
          <w:szCs w:val="26"/>
        </w:rPr>
        <w:t>80</w:t>
      </w:r>
      <w:r>
        <w:rPr>
          <w:rFonts w:ascii="MS Mincho" w:eastAsia="MS Mincho" w:hAnsi="MS Mincho" w:hint="eastAsia"/>
          <w:color w:val="000000"/>
          <w:sz w:val="26"/>
          <w:szCs w:val="26"/>
          <w:lang w:eastAsia="ja-JP"/>
        </w:rPr>
        <w:t>万人もの人々が殺害されたと言われています。カリフ・ムスタアスィムは袋詰めにされ、モンゴル軍の軍馬に踏みつぶされて処刑されました。</w:t>
      </w:r>
    </w:p>
    <w:p w:rsidR="006E3E31" w:rsidRDefault="006E3E31" w:rsidP="006E3E31">
      <w:pPr>
        <w:pStyle w:val="w-body-text-1"/>
        <w:shd w:val="clear" w:color="auto" w:fill="E1F4FD"/>
        <w:spacing w:before="0" w:beforeAutospacing="0" w:after="160" w:afterAutospacing="0"/>
        <w:ind w:firstLine="397"/>
        <w:rPr>
          <w:color w:val="000000"/>
          <w:sz w:val="26"/>
          <w:szCs w:val="26"/>
        </w:rPr>
      </w:pPr>
      <w:r>
        <w:rPr>
          <w:color w:val="000000"/>
          <w:sz w:val="26"/>
          <w:szCs w:val="26"/>
          <w:lang w:eastAsia="ja-JP"/>
        </w:rPr>
        <w:t> </w:t>
      </w:r>
      <w:r>
        <w:rPr>
          <w:color w:val="000000"/>
          <w:sz w:val="26"/>
          <w:szCs w:val="26"/>
        </w:rPr>
        <w:t>“500</w:t>
      </w:r>
      <w:r>
        <w:rPr>
          <w:rFonts w:ascii="MS Mincho" w:eastAsia="MS Mincho" w:hAnsi="MS Mincho" w:cs="MS Mincho" w:hint="eastAsia"/>
          <w:color w:val="000000"/>
          <w:sz w:val="26"/>
          <w:szCs w:val="26"/>
        </w:rPr>
        <w:t>年間に渡り、バグダッドは宮殿やモスク、</w:t>
      </w:r>
      <w:r>
        <w:rPr>
          <w:rFonts w:ascii="MS Mincho" w:eastAsia="MS Mincho" w:hAnsi="MS Mincho" w:hint="eastAsia"/>
          <w:color w:val="000000"/>
          <w:sz w:val="26"/>
          <w:szCs w:val="26"/>
        </w:rPr>
        <w:t>図書館</w:t>
      </w:r>
      <w:r>
        <w:rPr>
          <w:rFonts w:ascii="MS Mincho" w:eastAsia="MS Mincho" w:hAnsi="MS Mincho" w:cs="MS Mincho" w:hint="eastAsia"/>
          <w:color w:val="000000"/>
          <w:sz w:val="26"/>
          <w:szCs w:val="26"/>
        </w:rPr>
        <w:t>、そして大学を有する学術都市でした。その大学と病院の数々は、世界の最先端を行く優秀なものだったのです。しかし現在では瓦礫の山や人の死臭の他には何も残されていません。</w:t>
      </w:r>
    </w:p>
    <w:p w:rsidR="000A0387" w:rsidRPr="00E86371" w:rsidRDefault="000A0387" w:rsidP="00940D78">
      <w:bookmarkStart w:id="0" w:name="_GoBack"/>
      <w:bookmarkEnd w:id="0"/>
    </w:p>
    <w:sectPr w:rsidR="000A0387"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A0387"/>
    <w:rsid w:val="000C2B0C"/>
    <w:rsid w:val="000D7C90"/>
    <w:rsid w:val="000D7D99"/>
    <w:rsid w:val="001C313E"/>
    <w:rsid w:val="00213F64"/>
    <w:rsid w:val="002272C9"/>
    <w:rsid w:val="00253DCB"/>
    <w:rsid w:val="002B0070"/>
    <w:rsid w:val="002F19F7"/>
    <w:rsid w:val="003428D4"/>
    <w:rsid w:val="00374756"/>
    <w:rsid w:val="00404209"/>
    <w:rsid w:val="004B5369"/>
    <w:rsid w:val="00535296"/>
    <w:rsid w:val="00575C78"/>
    <w:rsid w:val="005F0B8A"/>
    <w:rsid w:val="006B2AA1"/>
    <w:rsid w:val="006E3E31"/>
    <w:rsid w:val="0075114E"/>
    <w:rsid w:val="00775B99"/>
    <w:rsid w:val="008518A9"/>
    <w:rsid w:val="008751D8"/>
    <w:rsid w:val="008C58A9"/>
    <w:rsid w:val="00900E3B"/>
    <w:rsid w:val="009164BB"/>
    <w:rsid w:val="00940D78"/>
    <w:rsid w:val="0095030D"/>
    <w:rsid w:val="00957C6C"/>
    <w:rsid w:val="00972328"/>
    <w:rsid w:val="009D0F06"/>
    <w:rsid w:val="00A40267"/>
    <w:rsid w:val="00A630C7"/>
    <w:rsid w:val="00A77567"/>
    <w:rsid w:val="00A955A3"/>
    <w:rsid w:val="00AB7ABE"/>
    <w:rsid w:val="00B2250E"/>
    <w:rsid w:val="00BA3724"/>
    <w:rsid w:val="00BE4F85"/>
    <w:rsid w:val="00C25A1B"/>
    <w:rsid w:val="00C80373"/>
    <w:rsid w:val="00CE07DF"/>
    <w:rsid w:val="00D214E3"/>
    <w:rsid w:val="00D6399C"/>
    <w:rsid w:val="00D67AB4"/>
    <w:rsid w:val="00DD6654"/>
    <w:rsid w:val="00E86371"/>
    <w:rsid w:val="00F220C2"/>
    <w:rsid w:val="00F32208"/>
    <w:rsid w:val="00F7327B"/>
    <w:rsid w:val="00FD2EE5"/>
    <w:rsid w:val="00FE4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89744383">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21657366">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196745124">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09343346">
      <w:bodyDiv w:val="1"/>
      <w:marLeft w:val="0"/>
      <w:marRight w:val="0"/>
      <w:marTop w:val="0"/>
      <w:marBottom w:val="0"/>
      <w:divBdr>
        <w:top w:val="none" w:sz="0" w:space="0" w:color="auto"/>
        <w:left w:val="none" w:sz="0" w:space="0" w:color="auto"/>
        <w:bottom w:val="none" w:sz="0" w:space="0" w:color="auto"/>
        <w:right w:val="none" w:sz="0" w:space="0" w:color="auto"/>
      </w:divBdr>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44930744">
      <w:bodyDiv w:val="1"/>
      <w:marLeft w:val="0"/>
      <w:marRight w:val="0"/>
      <w:marTop w:val="0"/>
      <w:marBottom w:val="0"/>
      <w:divBdr>
        <w:top w:val="none" w:sz="0" w:space="0" w:color="auto"/>
        <w:left w:val="none" w:sz="0" w:space="0" w:color="auto"/>
        <w:bottom w:val="none" w:sz="0" w:space="0" w:color="auto"/>
        <w:right w:val="none" w:sz="0" w:space="0" w:color="auto"/>
      </w:divBdr>
    </w:div>
    <w:div w:id="453912037">
      <w:bodyDiv w:val="1"/>
      <w:marLeft w:val="0"/>
      <w:marRight w:val="0"/>
      <w:marTop w:val="0"/>
      <w:marBottom w:val="0"/>
      <w:divBdr>
        <w:top w:val="none" w:sz="0" w:space="0" w:color="auto"/>
        <w:left w:val="none" w:sz="0" w:space="0" w:color="auto"/>
        <w:bottom w:val="none" w:sz="0" w:space="0" w:color="auto"/>
        <w:right w:val="none" w:sz="0" w:space="0" w:color="auto"/>
      </w:divBdr>
    </w:div>
    <w:div w:id="454713552">
      <w:bodyDiv w:val="1"/>
      <w:marLeft w:val="0"/>
      <w:marRight w:val="0"/>
      <w:marTop w:val="0"/>
      <w:marBottom w:val="0"/>
      <w:divBdr>
        <w:top w:val="none" w:sz="0" w:space="0" w:color="auto"/>
        <w:left w:val="none" w:sz="0" w:space="0" w:color="auto"/>
        <w:bottom w:val="none" w:sz="0" w:space="0" w:color="auto"/>
        <w:right w:val="none" w:sz="0" w:space="0" w:color="auto"/>
      </w:divBdr>
    </w:div>
    <w:div w:id="470906452">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09491056">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2861491">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3971529">
      <w:bodyDiv w:val="1"/>
      <w:marLeft w:val="0"/>
      <w:marRight w:val="0"/>
      <w:marTop w:val="0"/>
      <w:marBottom w:val="0"/>
      <w:divBdr>
        <w:top w:val="none" w:sz="0" w:space="0" w:color="auto"/>
        <w:left w:val="none" w:sz="0" w:space="0" w:color="auto"/>
        <w:bottom w:val="none" w:sz="0" w:space="0" w:color="auto"/>
        <w:right w:val="none" w:sz="0" w:space="0" w:color="auto"/>
      </w:divBdr>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18936616">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50614837">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766929100">
      <w:bodyDiv w:val="1"/>
      <w:marLeft w:val="0"/>
      <w:marRight w:val="0"/>
      <w:marTop w:val="0"/>
      <w:marBottom w:val="0"/>
      <w:divBdr>
        <w:top w:val="none" w:sz="0" w:space="0" w:color="auto"/>
        <w:left w:val="none" w:sz="0" w:space="0" w:color="auto"/>
        <w:bottom w:val="none" w:sz="0" w:space="0" w:color="auto"/>
        <w:right w:val="none" w:sz="0" w:space="0" w:color="auto"/>
      </w:divBdr>
    </w:div>
    <w:div w:id="768816440">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891187442">
      <w:bodyDiv w:val="1"/>
      <w:marLeft w:val="0"/>
      <w:marRight w:val="0"/>
      <w:marTop w:val="0"/>
      <w:marBottom w:val="0"/>
      <w:divBdr>
        <w:top w:val="none" w:sz="0" w:space="0" w:color="auto"/>
        <w:left w:val="none" w:sz="0" w:space="0" w:color="auto"/>
        <w:bottom w:val="none" w:sz="0" w:space="0" w:color="auto"/>
        <w:right w:val="none" w:sz="0" w:space="0" w:color="auto"/>
      </w:divBdr>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67708264">
      <w:bodyDiv w:val="1"/>
      <w:marLeft w:val="0"/>
      <w:marRight w:val="0"/>
      <w:marTop w:val="0"/>
      <w:marBottom w:val="0"/>
      <w:divBdr>
        <w:top w:val="none" w:sz="0" w:space="0" w:color="auto"/>
        <w:left w:val="none" w:sz="0" w:space="0" w:color="auto"/>
        <w:bottom w:val="none" w:sz="0" w:space="0" w:color="auto"/>
        <w:right w:val="none" w:sz="0" w:space="0" w:color="auto"/>
      </w:divBdr>
    </w:div>
    <w:div w:id="968124931">
      <w:bodyDiv w:val="1"/>
      <w:marLeft w:val="0"/>
      <w:marRight w:val="0"/>
      <w:marTop w:val="0"/>
      <w:marBottom w:val="0"/>
      <w:divBdr>
        <w:top w:val="none" w:sz="0" w:space="0" w:color="auto"/>
        <w:left w:val="none" w:sz="0" w:space="0" w:color="auto"/>
        <w:bottom w:val="none" w:sz="0" w:space="0" w:color="auto"/>
        <w:right w:val="none" w:sz="0" w:space="0" w:color="auto"/>
      </w:divBdr>
    </w:div>
    <w:div w:id="968777500">
      <w:bodyDiv w:val="1"/>
      <w:marLeft w:val="0"/>
      <w:marRight w:val="0"/>
      <w:marTop w:val="0"/>
      <w:marBottom w:val="0"/>
      <w:divBdr>
        <w:top w:val="none" w:sz="0" w:space="0" w:color="auto"/>
        <w:left w:val="none" w:sz="0" w:space="0" w:color="auto"/>
        <w:bottom w:val="none" w:sz="0" w:space="0" w:color="auto"/>
        <w:right w:val="none" w:sz="0" w:space="0" w:color="auto"/>
      </w:divBdr>
      <w:divsChild>
        <w:div w:id="102894374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61757300">
      <w:bodyDiv w:val="1"/>
      <w:marLeft w:val="0"/>
      <w:marRight w:val="0"/>
      <w:marTop w:val="0"/>
      <w:marBottom w:val="0"/>
      <w:divBdr>
        <w:top w:val="none" w:sz="0" w:space="0" w:color="auto"/>
        <w:left w:val="none" w:sz="0" w:space="0" w:color="auto"/>
        <w:bottom w:val="none" w:sz="0" w:space="0" w:color="auto"/>
        <w:right w:val="none" w:sz="0" w:space="0" w:color="auto"/>
      </w:divBdr>
    </w:div>
    <w:div w:id="107200118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088505161">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09854570">
      <w:bodyDiv w:val="1"/>
      <w:marLeft w:val="0"/>
      <w:marRight w:val="0"/>
      <w:marTop w:val="0"/>
      <w:marBottom w:val="0"/>
      <w:divBdr>
        <w:top w:val="none" w:sz="0" w:space="0" w:color="auto"/>
        <w:left w:val="none" w:sz="0" w:space="0" w:color="auto"/>
        <w:bottom w:val="none" w:sz="0" w:space="0" w:color="auto"/>
        <w:right w:val="none" w:sz="0" w:space="0" w:color="auto"/>
      </w:divBdr>
    </w:div>
    <w:div w:id="1123617133">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170096974">
      <w:bodyDiv w:val="1"/>
      <w:marLeft w:val="0"/>
      <w:marRight w:val="0"/>
      <w:marTop w:val="0"/>
      <w:marBottom w:val="0"/>
      <w:divBdr>
        <w:top w:val="none" w:sz="0" w:space="0" w:color="auto"/>
        <w:left w:val="none" w:sz="0" w:space="0" w:color="auto"/>
        <w:bottom w:val="none" w:sz="0" w:space="0" w:color="auto"/>
        <w:right w:val="none" w:sz="0" w:space="0" w:color="auto"/>
      </w:divBdr>
      <w:divsChild>
        <w:div w:id="1650088591">
          <w:marLeft w:val="0"/>
          <w:marRight w:val="0"/>
          <w:marTop w:val="0"/>
          <w:marBottom w:val="0"/>
          <w:divBdr>
            <w:top w:val="none" w:sz="0" w:space="0" w:color="auto"/>
            <w:left w:val="none" w:sz="0" w:space="0" w:color="auto"/>
            <w:bottom w:val="none" w:sz="0" w:space="0" w:color="auto"/>
            <w:right w:val="none" w:sz="0" w:space="0" w:color="auto"/>
          </w:divBdr>
        </w:div>
        <w:div w:id="913391575">
          <w:marLeft w:val="0"/>
          <w:marRight w:val="0"/>
          <w:marTop w:val="0"/>
          <w:marBottom w:val="0"/>
          <w:divBdr>
            <w:top w:val="none" w:sz="0" w:space="0" w:color="auto"/>
            <w:left w:val="none" w:sz="0" w:space="0" w:color="auto"/>
            <w:bottom w:val="none" w:sz="0" w:space="0" w:color="auto"/>
            <w:right w:val="none" w:sz="0" w:space="0" w:color="auto"/>
          </w:divBdr>
        </w:div>
      </w:divsChild>
    </w:div>
    <w:div w:id="1176194216">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389452389">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26925880">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56486039">
      <w:bodyDiv w:val="1"/>
      <w:marLeft w:val="0"/>
      <w:marRight w:val="0"/>
      <w:marTop w:val="0"/>
      <w:marBottom w:val="0"/>
      <w:divBdr>
        <w:top w:val="none" w:sz="0" w:space="0" w:color="auto"/>
        <w:left w:val="none" w:sz="0" w:space="0" w:color="auto"/>
        <w:bottom w:val="none" w:sz="0" w:space="0" w:color="auto"/>
        <w:right w:val="none" w:sz="0" w:space="0" w:color="auto"/>
      </w:divBdr>
    </w:div>
    <w:div w:id="1477986383">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696038156">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57901959">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62162939">
      <w:bodyDiv w:val="1"/>
      <w:marLeft w:val="0"/>
      <w:marRight w:val="0"/>
      <w:marTop w:val="0"/>
      <w:marBottom w:val="0"/>
      <w:divBdr>
        <w:top w:val="none" w:sz="0" w:space="0" w:color="auto"/>
        <w:left w:val="none" w:sz="0" w:space="0" w:color="auto"/>
        <w:bottom w:val="none" w:sz="0" w:space="0" w:color="auto"/>
        <w:right w:val="none" w:sz="0" w:space="0" w:color="auto"/>
      </w:divBdr>
      <w:divsChild>
        <w:div w:id="341128532">
          <w:marLeft w:val="0"/>
          <w:marRight w:val="0"/>
          <w:marTop w:val="0"/>
          <w:marBottom w:val="0"/>
          <w:divBdr>
            <w:top w:val="none" w:sz="0" w:space="0" w:color="auto"/>
            <w:left w:val="none" w:sz="0" w:space="0" w:color="auto"/>
            <w:bottom w:val="none" w:sz="0" w:space="0" w:color="auto"/>
            <w:right w:val="none" w:sz="0" w:space="0" w:color="auto"/>
          </w:divBdr>
        </w:div>
      </w:divsChild>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17858252">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6587709">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40470725">
      <w:bodyDiv w:val="1"/>
      <w:marLeft w:val="0"/>
      <w:marRight w:val="0"/>
      <w:marTop w:val="0"/>
      <w:marBottom w:val="0"/>
      <w:divBdr>
        <w:top w:val="none" w:sz="0" w:space="0" w:color="auto"/>
        <w:left w:val="none" w:sz="0" w:space="0" w:color="auto"/>
        <w:bottom w:val="none" w:sz="0" w:space="0" w:color="auto"/>
        <w:right w:val="none" w:sz="0" w:space="0" w:color="auto"/>
      </w:divBdr>
    </w:div>
    <w:div w:id="2076540244">
      <w:bodyDiv w:val="1"/>
      <w:marLeft w:val="0"/>
      <w:marRight w:val="0"/>
      <w:marTop w:val="0"/>
      <w:marBottom w:val="0"/>
      <w:divBdr>
        <w:top w:val="none" w:sz="0" w:space="0" w:color="auto"/>
        <w:left w:val="none" w:sz="0" w:space="0" w:color="auto"/>
        <w:bottom w:val="none" w:sz="0" w:space="0" w:color="auto"/>
        <w:right w:val="none" w:sz="0" w:space="0" w:color="auto"/>
      </w:divBdr>
    </w:div>
    <w:div w:id="2078474412">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094228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641">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 w:id="2130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religion.com/articles/20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2014-08-03T12:55:00Z</cp:lastPrinted>
  <dcterms:created xsi:type="dcterms:W3CDTF">2014-08-03T13:01:00Z</dcterms:created>
  <dcterms:modified xsi:type="dcterms:W3CDTF">2014-08-03T13:01:00Z</dcterms:modified>
</cp:coreProperties>
</file>